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221217" w14:textId="02F144F2" w:rsidR="008100BE" w:rsidRDefault="00074681" w:rsidP="008100BE">
      <w:pPr>
        <w:jc w:val="center"/>
        <w:rPr>
          <w:rFonts w:ascii="Arial" w:hAnsi="Arial" w:cs="Arial"/>
          <w:b/>
          <w:color w:val="808080" w:themeColor="background1" w:themeShade="80"/>
          <w:sz w:val="40"/>
        </w:rPr>
      </w:pPr>
      <w:r>
        <w:rPr>
          <w:rFonts w:ascii="Arial" w:hAnsi="Arial" w:cs="Arial"/>
          <w:b/>
          <w:noProof/>
          <w:color w:val="808080" w:themeColor="background1" w:themeShade="80"/>
          <w:sz w:val="40"/>
        </w:rPr>
        <w:drawing>
          <wp:anchor distT="0" distB="0" distL="114300" distR="114300" simplePos="0" relativeHeight="251658240" behindDoc="1" locked="0" layoutInCell="1" allowOverlap="1" wp14:anchorId="272A0D66" wp14:editId="782BC1EF">
            <wp:simplePos x="0" y="0"/>
            <wp:positionH relativeFrom="column">
              <wp:posOffset>4689793</wp:posOffset>
            </wp:positionH>
            <wp:positionV relativeFrom="paragraph">
              <wp:posOffset>-316548</wp:posOffset>
            </wp:positionV>
            <wp:extent cx="1891668" cy="1261112"/>
            <wp:effectExtent l="0" t="8572" r="4762" b="4763"/>
            <wp:wrapNone/>
            <wp:docPr id="11131552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3155210" name="Imag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891668" cy="12611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3AE6">
        <w:rPr>
          <w:rFonts w:ascii="Arial" w:hAnsi="Arial" w:cs="Arial"/>
          <w:b/>
          <w:color w:val="808080" w:themeColor="background1" w:themeShade="80"/>
          <w:sz w:val="40"/>
        </w:rPr>
        <w:t>Henriette TIDJINE-HMAE</w:t>
      </w:r>
    </w:p>
    <w:p w14:paraId="50499923" w14:textId="6C122583" w:rsidR="00FF0390" w:rsidRPr="00227B0C" w:rsidRDefault="008100BE" w:rsidP="00227B0C">
      <w:pPr>
        <w:pStyle w:val="Sansinterligne"/>
        <w:rPr>
          <w:rFonts w:ascii="Arial" w:hAnsi="Arial" w:cs="Arial"/>
          <w:color w:val="A6A6A6" w:themeColor="background1" w:themeShade="A6"/>
        </w:rPr>
      </w:pPr>
      <w:r w:rsidRPr="00227B0C">
        <w:rPr>
          <w:rFonts w:ascii="Arial" w:hAnsi="Arial" w:cs="Arial"/>
          <w:color w:val="A6A6A6" w:themeColor="background1" w:themeShade="A6"/>
        </w:rPr>
        <w:t>Elu</w:t>
      </w:r>
      <w:r w:rsidR="002E6493">
        <w:rPr>
          <w:rFonts w:ascii="Arial" w:hAnsi="Arial" w:cs="Arial"/>
          <w:color w:val="A6A6A6" w:themeColor="background1" w:themeShade="A6"/>
        </w:rPr>
        <w:t>e</w:t>
      </w:r>
      <w:r w:rsidRPr="00227B0C">
        <w:rPr>
          <w:rFonts w:ascii="Arial" w:hAnsi="Arial" w:cs="Arial"/>
          <w:color w:val="A6A6A6" w:themeColor="background1" w:themeShade="A6"/>
        </w:rPr>
        <w:t xml:space="preserve"> de la liste </w:t>
      </w:r>
      <w:r w:rsidR="00793B4B" w:rsidRPr="00227B0C">
        <w:rPr>
          <w:rFonts w:ascii="Arial" w:hAnsi="Arial" w:cs="Arial"/>
          <w:color w:val="A6A6A6" w:themeColor="background1" w:themeShade="A6"/>
        </w:rPr>
        <w:t>UC-FLNKS et Nationalistes</w:t>
      </w:r>
      <w:r w:rsidR="00FF0390" w:rsidRPr="00227B0C">
        <w:rPr>
          <w:rFonts w:ascii="Arial" w:hAnsi="Arial" w:cs="Arial"/>
          <w:color w:val="A6A6A6" w:themeColor="background1" w:themeShade="A6"/>
        </w:rPr>
        <w:t xml:space="preserve"> – Province </w:t>
      </w:r>
      <w:r w:rsidR="00FF3AE6">
        <w:rPr>
          <w:rFonts w:ascii="Arial" w:hAnsi="Arial" w:cs="Arial"/>
          <w:color w:val="A6A6A6" w:themeColor="background1" w:themeShade="A6"/>
        </w:rPr>
        <w:t>Nord</w:t>
      </w:r>
    </w:p>
    <w:p w14:paraId="0E7FA480" w14:textId="6AAFF898" w:rsidR="00FF0390" w:rsidRDefault="00FF0390" w:rsidP="00227B0C">
      <w:pPr>
        <w:pStyle w:val="Sansinterligne"/>
        <w:rPr>
          <w:color w:val="A6A6A6" w:themeColor="background1" w:themeShade="A6"/>
        </w:rPr>
      </w:pPr>
      <w:r w:rsidRPr="00227B0C">
        <w:rPr>
          <w:rFonts w:ascii="Arial" w:hAnsi="Arial" w:cs="Arial"/>
          <w:color w:val="A6A6A6" w:themeColor="background1" w:themeShade="A6"/>
        </w:rPr>
        <w:t>Elu</w:t>
      </w:r>
      <w:r w:rsidR="00E77720">
        <w:rPr>
          <w:rFonts w:ascii="Arial" w:hAnsi="Arial" w:cs="Arial"/>
          <w:color w:val="A6A6A6" w:themeColor="background1" w:themeShade="A6"/>
        </w:rPr>
        <w:t>e</w:t>
      </w:r>
      <w:r w:rsidRPr="00227B0C">
        <w:rPr>
          <w:rFonts w:ascii="Arial" w:hAnsi="Arial" w:cs="Arial"/>
          <w:color w:val="A6A6A6" w:themeColor="background1" w:themeShade="A6"/>
        </w:rPr>
        <w:t xml:space="preserve"> au congrès de la Nouvelle-Calédonie de</w:t>
      </w:r>
      <w:r w:rsidRPr="00227B0C">
        <w:rPr>
          <w:color w:val="A6A6A6" w:themeColor="background1" w:themeShade="A6"/>
        </w:rPr>
        <w:t xml:space="preserve"> </w:t>
      </w:r>
    </w:p>
    <w:p w14:paraId="1ED4F72C" w14:textId="77777777" w:rsidR="00227B0C" w:rsidRDefault="00227B0C" w:rsidP="00227B0C">
      <w:pPr>
        <w:pStyle w:val="Sansinterligne"/>
      </w:pPr>
    </w:p>
    <w:p w14:paraId="3A647DA1" w14:textId="4E1E5060" w:rsidR="008100BE" w:rsidRPr="0049079B" w:rsidRDefault="008100BE" w:rsidP="008100BE">
      <w:pPr>
        <w:jc w:val="both"/>
        <w:rPr>
          <w:rFonts w:ascii="Arial" w:hAnsi="Arial" w:cs="Arial"/>
          <w:b/>
          <w:sz w:val="20"/>
          <w:u w:val="single"/>
        </w:rPr>
      </w:pPr>
      <w:r w:rsidRPr="0049079B">
        <w:rPr>
          <w:rFonts w:ascii="Arial" w:hAnsi="Arial" w:cs="Arial"/>
          <w:b/>
          <w:sz w:val="20"/>
          <w:u w:val="single"/>
        </w:rPr>
        <w:t xml:space="preserve">Postes occupés au sein du congrès de la Nouvelle-Calédonie : </w:t>
      </w:r>
    </w:p>
    <w:p w14:paraId="3C346D98" w14:textId="5C9945A4" w:rsidR="008100BE" w:rsidRDefault="008100BE" w:rsidP="008100BE">
      <w:pPr>
        <w:pStyle w:val="Paragraphedeliste"/>
        <w:numPr>
          <w:ilvl w:val="0"/>
          <w:numId w:val="1"/>
        </w:numPr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 xml:space="preserve">Mandature </w:t>
      </w:r>
      <w:r w:rsidR="00793B4B">
        <w:rPr>
          <w:rFonts w:ascii="Arial" w:hAnsi="Arial" w:cs="Arial"/>
          <w:b/>
          <w:color w:val="FFC000"/>
          <w:sz w:val="20"/>
        </w:rPr>
        <w:t>2019-2024</w:t>
      </w:r>
      <w:r>
        <w:rPr>
          <w:rFonts w:ascii="Arial" w:hAnsi="Arial" w:cs="Arial"/>
          <w:b/>
          <w:color w:val="FFC000"/>
          <w:sz w:val="20"/>
        </w:rPr>
        <w:t xml:space="preserve"> : </w:t>
      </w:r>
    </w:p>
    <w:p w14:paraId="425D2D78" w14:textId="129F2F75" w:rsidR="008100BE" w:rsidRPr="008100BE" w:rsidRDefault="00793B4B" w:rsidP="008100BE">
      <w:pPr>
        <w:pStyle w:val="Sansinterligne"/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>2019-2020</w:t>
      </w:r>
      <w:r w:rsidR="008100BE" w:rsidRPr="008100BE">
        <w:rPr>
          <w:rFonts w:ascii="Arial" w:hAnsi="Arial" w:cs="Arial"/>
          <w:b/>
          <w:color w:val="FFC000"/>
          <w:sz w:val="20"/>
        </w:rPr>
        <w:t xml:space="preserve"> : </w:t>
      </w:r>
    </w:p>
    <w:p w14:paraId="4C300CA0" w14:textId="1CDEACAF" w:rsidR="00FF3AE6" w:rsidRPr="00FF3AE6" w:rsidRDefault="00FF3AE6" w:rsidP="00FF3AE6">
      <w:pPr>
        <w:pStyle w:val="Sansinterligne"/>
        <w:numPr>
          <w:ilvl w:val="0"/>
          <w:numId w:val="26"/>
        </w:numPr>
        <w:jc w:val="both"/>
        <w:rPr>
          <w:rFonts w:ascii="Arial" w:hAnsi="Arial" w:cs="Arial"/>
          <w:b/>
          <w:bCs/>
          <w:sz w:val="20"/>
        </w:rPr>
      </w:pPr>
      <w:r w:rsidRPr="00FF3AE6">
        <w:rPr>
          <w:rFonts w:ascii="Arial" w:hAnsi="Arial" w:cs="Arial"/>
          <w:b/>
          <w:bCs/>
          <w:sz w:val="20"/>
        </w:rPr>
        <w:t>Septième Vice-Présidente du Bureau du congrès</w:t>
      </w:r>
    </w:p>
    <w:p w14:paraId="15A09ECE" w14:textId="5BB5B4F6" w:rsidR="00FF3AE6" w:rsidRPr="00FF3AE6" w:rsidRDefault="00FF3AE6" w:rsidP="00FF3AE6">
      <w:pPr>
        <w:pStyle w:val="Sansinterligne"/>
        <w:numPr>
          <w:ilvl w:val="0"/>
          <w:numId w:val="26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Présidente de la Commission du travail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formation professionnelle</w:t>
      </w:r>
    </w:p>
    <w:p w14:paraId="65ED291E" w14:textId="66CFA6F6" w:rsidR="00FF3AE6" w:rsidRPr="00FF3AE6" w:rsidRDefault="00FF3AE6" w:rsidP="00FF3AE6">
      <w:pPr>
        <w:pStyle w:val="Sansinterligne"/>
        <w:numPr>
          <w:ilvl w:val="0"/>
          <w:numId w:val="26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Rapporteur de la Commission de la santé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protection sociale</w:t>
      </w:r>
    </w:p>
    <w:p w14:paraId="5E6AFBF1" w14:textId="1863E0C7" w:rsidR="002E6493" w:rsidRPr="00FF3AE6" w:rsidRDefault="00FF3AE6" w:rsidP="00FF3AE6">
      <w:pPr>
        <w:pStyle w:val="Sansinterligne"/>
        <w:numPr>
          <w:ilvl w:val="0"/>
          <w:numId w:val="26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l’organisation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administrative et de la fonction publique</w:t>
      </w:r>
    </w:p>
    <w:p w14:paraId="4C95686B" w14:textId="77777777" w:rsidR="00A073B0" w:rsidRPr="008100BE" w:rsidRDefault="00A073B0" w:rsidP="00A073B0">
      <w:pPr>
        <w:pStyle w:val="Sansinterligne"/>
        <w:jc w:val="both"/>
        <w:rPr>
          <w:rFonts w:ascii="Arial" w:hAnsi="Arial" w:cs="Arial"/>
          <w:sz w:val="20"/>
        </w:rPr>
      </w:pPr>
    </w:p>
    <w:p w14:paraId="289F67F5" w14:textId="265EB448" w:rsidR="008100BE" w:rsidRPr="008100BE" w:rsidRDefault="0052186D" w:rsidP="008100BE">
      <w:pPr>
        <w:pStyle w:val="Sansinterligne"/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>2020-2021</w:t>
      </w:r>
      <w:r w:rsidR="008100BE" w:rsidRPr="008100BE">
        <w:rPr>
          <w:rFonts w:ascii="Arial" w:hAnsi="Arial" w:cs="Arial"/>
          <w:b/>
          <w:color w:val="FFC000"/>
          <w:sz w:val="20"/>
        </w:rPr>
        <w:t xml:space="preserve"> : </w:t>
      </w:r>
    </w:p>
    <w:p w14:paraId="13359EA0" w14:textId="4B353131" w:rsidR="00FF3AE6" w:rsidRPr="00FF3AE6" w:rsidRDefault="00FF3AE6" w:rsidP="00FF3AE6">
      <w:pPr>
        <w:pStyle w:val="Sansinterligne"/>
        <w:numPr>
          <w:ilvl w:val="0"/>
          <w:numId w:val="27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l’organisation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administrative et de la fonction publique</w:t>
      </w:r>
    </w:p>
    <w:p w14:paraId="75A1AF97" w14:textId="52AD01A3" w:rsidR="00FF3AE6" w:rsidRPr="00FF3AE6" w:rsidRDefault="00FF3AE6" w:rsidP="00FF3AE6">
      <w:pPr>
        <w:pStyle w:val="Sansinterligne"/>
        <w:numPr>
          <w:ilvl w:val="0"/>
          <w:numId w:val="27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du travail et de la formation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professionnelle</w:t>
      </w:r>
    </w:p>
    <w:p w14:paraId="59C34B3C" w14:textId="5224A613" w:rsidR="00A073B0" w:rsidRDefault="00FF3AE6" w:rsidP="00FF3AE6">
      <w:pPr>
        <w:pStyle w:val="Sansinterligne"/>
        <w:numPr>
          <w:ilvl w:val="0"/>
          <w:numId w:val="27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la santé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protection sociale</w:t>
      </w:r>
    </w:p>
    <w:p w14:paraId="53FD7C70" w14:textId="77777777" w:rsidR="00FF3AE6" w:rsidRPr="008100BE" w:rsidRDefault="00FF3AE6" w:rsidP="00FF3AE6">
      <w:pPr>
        <w:pStyle w:val="Sansinterligne"/>
        <w:jc w:val="both"/>
        <w:rPr>
          <w:rFonts w:ascii="Arial" w:hAnsi="Arial" w:cs="Arial"/>
          <w:sz w:val="20"/>
        </w:rPr>
      </w:pPr>
    </w:p>
    <w:p w14:paraId="4B6D5012" w14:textId="04A04E0C" w:rsidR="008100BE" w:rsidRPr="008100BE" w:rsidRDefault="0052186D" w:rsidP="008100BE">
      <w:pPr>
        <w:pStyle w:val="Sansinterligne"/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>2021-2022</w:t>
      </w:r>
      <w:r w:rsidR="008100BE" w:rsidRPr="008100BE">
        <w:rPr>
          <w:rFonts w:ascii="Arial" w:hAnsi="Arial" w:cs="Arial"/>
          <w:b/>
          <w:color w:val="FFC000"/>
          <w:sz w:val="20"/>
        </w:rPr>
        <w:t xml:space="preserve"> : </w:t>
      </w:r>
    </w:p>
    <w:p w14:paraId="78A4DB47" w14:textId="5B90F6A7" w:rsidR="00FF3AE6" w:rsidRPr="00FF3AE6" w:rsidRDefault="00FF3AE6" w:rsidP="00FF3AE6">
      <w:pPr>
        <w:pStyle w:val="Sansinterligne"/>
        <w:numPr>
          <w:ilvl w:val="0"/>
          <w:numId w:val="28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l’organisation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administrative et de la fonction publique</w:t>
      </w:r>
    </w:p>
    <w:p w14:paraId="45E6F751" w14:textId="7763683E" w:rsidR="00FF3AE6" w:rsidRPr="00FF3AE6" w:rsidRDefault="00FF3AE6" w:rsidP="00FF3AE6">
      <w:pPr>
        <w:pStyle w:val="Sansinterligne"/>
        <w:numPr>
          <w:ilvl w:val="0"/>
          <w:numId w:val="28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du travail et de la formation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professionnelle</w:t>
      </w:r>
    </w:p>
    <w:p w14:paraId="583AFC93" w14:textId="3BA30457" w:rsidR="00FF3AE6" w:rsidRPr="00FF3AE6" w:rsidRDefault="00FF3AE6" w:rsidP="00FF3AE6">
      <w:pPr>
        <w:pStyle w:val="Sansinterligne"/>
        <w:numPr>
          <w:ilvl w:val="0"/>
          <w:numId w:val="28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la santé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protection sociale</w:t>
      </w:r>
    </w:p>
    <w:p w14:paraId="77F01A7F" w14:textId="77EA5425" w:rsidR="00A073B0" w:rsidRDefault="00FF3AE6" w:rsidP="00FF3AE6">
      <w:pPr>
        <w:pStyle w:val="Sansinterligne"/>
        <w:numPr>
          <w:ilvl w:val="0"/>
          <w:numId w:val="28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spéciale auprès du congrès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pour l’élaboration et le suivi d’accords économiques et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sociaux (syndicats)</w:t>
      </w:r>
    </w:p>
    <w:p w14:paraId="2A1D2885" w14:textId="77777777" w:rsidR="00FF3AE6" w:rsidRPr="008100BE" w:rsidRDefault="00FF3AE6" w:rsidP="00FF3AE6">
      <w:pPr>
        <w:pStyle w:val="Sansinterligne"/>
        <w:jc w:val="both"/>
        <w:rPr>
          <w:rFonts w:ascii="Arial" w:hAnsi="Arial" w:cs="Arial"/>
          <w:sz w:val="20"/>
        </w:rPr>
      </w:pPr>
    </w:p>
    <w:p w14:paraId="1AEBBD4B" w14:textId="6F1AEDEC" w:rsidR="008100BE" w:rsidRPr="008100BE" w:rsidRDefault="008C1695" w:rsidP="008100BE">
      <w:pPr>
        <w:pStyle w:val="Sansinterligne"/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>2022-2023</w:t>
      </w:r>
      <w:r w:rsidR="008100BE" w:rsidRPr="008100BE">
        <w:rPr>
          <w:rFonts w:ascii="Arial" w:hAnsi="Arial" w:cs="Arial"/>
          <w:b/>
          <w:color w:val="FFC000"/>
          <w:sz w:val="20"/>
        </w:rPr>
        <w:t xml:space="preserve"> : </w:t>
      </w:r>
    </w:p>
    <w:p w14:paraId="391FCF1C" w14:textId="7939F9A1" w:rsidR="00FF3AE6" w:rsidRPr="00FF3AE6" w:rsidRDefault="00FF3AE6" w:rsidP="00FF3AE6">
      <w:pPr>
        <w:pStyle w:val="Sansinterligne"/>
        <w:numPr>
          <w:ilvl w:val="0"/>
          <w:numId w:val="29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l’organisation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administrative et de la fonction publique</w:t>
      </w:r>
    </w:p>
    <w:p w14:paraId="3EC7A848" w14:textId="402A8F19" w:rsidR="00FF3AE6" w:rsidRPr="00FF3AE6" w:rsidRDefault="00FF3AE6" w:rsidP="00FF3AE6">
      <w:pPr>
        <w:pStyle w:val="Sansinterligne"/>
        <w:numPr>
          <w:ilvl w:val="0"/>
          <w:numId w:val="29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du travail et de la formation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professionnelle</w:t>
      </w:r>
    </w:p>
    <w:p w14:paraId="7B6D8DD8" w14:textId="3BC0846E" w:rsidR="00FF3AE6" w:rsidRPr="00FF3AE6" w:rsidRDefault="00FF3AE6" w:rsidP="00FF3AE6">
      <w:pPr>
        <w:pStyle w:val="Sansinterligne"/>
        <w:numPr>
          <w:ilvl w:val="0"/>
          <w:numId w:val="29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la santé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protection sociale</w:t>
      </w:r>
    </w:p>
    <w:p w14:paraId="2F7083A0" w14:textId="63A53B56" w:rsidR="00A073B0" w:rsidRDefault="00FF3AE6" w:rsidP="00FF3AE6">
      <w:pPr>
        <w:pStyle w:val="Sansinterligne"/>
        <w:numPr>
          <w:ilvl w:val="0"/>
          <w:numId w:val="29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spéciale auprès du congrès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pour l’élaboration et le suivi d’accords économiques et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sociaux (syndicats)</w:t>
      </w:r>
    </w:p>
    <w:p w14:paraId="2BD292A8" w14:textId="77777777" w:rsidR="00FF3AE6" w:rsidRPr="008100BE" w:rsidRDefault="00FF3AE6" w:rsidP="00FF3AE6">
      <w:pPr>
        <w:pStyle w:val="Sansinterligne"/>
        <w:jc w:val="both"/>
        <w:rPr>
          <w:rFonts w:ascii="Arial" w:hAnsi="Arial" w:cs="Arial"/>
          <w:sz w:val="20"/>
        </w:rPr>
      </w:pPr>
    </w:p>
    <w:p w14:paraId="583ED9C2" w14:textId="6AC98DFF" w:rsidR="008100BE" w:rsidRPr="008100BE" w:rsidRDefault="002E6493" w:rsidP="008100BE">
      <w:pPr>
        <w:pStyle w:val="Sansinterligne"/>
        <w:jc w:val="both"/>
        <w:rPr>
          <w:rFonts w:ascii="Arial" w:hAnsi="Arial" w:cs="Arial"/>
          <w:b/>
          <w:color w:val="FFC000"/>
          <w:sz w:val="20"/>
        </w:rPr>
      </w:pPr>
      <w:r>
        <w:rPr>
          <w:rFonts w:ascii="Arial" w:hAnsi="Arial" w:cs="Arial"/>
          <w:b/>
          <w:color w:val="FFC000"/>
          <w:sz w:val="20"/>
        </w:rPr>
        <w:t>2023-2024</w:t>
      </w:r>
      <w:r w:rsidR="008100BE" w:rsidRPr="008100BE">
        <w:rPr>
          <w:rFonts w:ascii="Arial" w:hAnsi="Arial" w:cs="Arial"/>
          <w:b/>
          <w:color w:val="FFC000"/>
          <w:sz w:val="20"/>
        </w:rPr>
        <w:t xml:space="preserve"> : </w:t>
      </w:r>
    </w:p>
    <w:p w14:paraId="1AFBBE1F" w14:textId="3BB6DAD1" w:rsidR="00FF3AE6" w:rsidRPr="00FF3AE6" w:rsidRDefault="00FF3AE6" w:rsidP="00522F24">
      <w:pPr>
        <w:pStyle w:val="Sansinterligne"/>
        <w:numPr>
          <w:ilvl w:val="0"/>
          <w:numId w:val="30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l’organisation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administrative et de la fonction publique</w:t>
      </w:r>
    </w:p>
    <w:p w14:paraId="5351495A" w14:textId="70F54C4E" w:rsidR="00FF3AE6" w:rsidRPr="00FF3AE6" w:rsidRDefault="00FF3AE6" w:rsidP="00522F24">
      <w:pPr>
        <w:pStyle w:val="Sansinterligne"/>
        <w:numPr>
          <w:ilvl w:val="0"/>
          <w:numId w:val="30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du travail et de la formation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professionnelle</w:t>
      </w:r>
    </w:p>
    <w:p w14:paraId="449AA0FF" w14:textId="0D7D3803" w:rsidR="00FF3AE6" w:rsidRPr="00FF3AE6" w:rsidRDefault="00FF3AE6" w:rsidP="00522F24">
      <w:pPr>
        <w:pStyle w:val="Sansinterligne"/>
        <w:numPr>
          <w:ilvl w:val="0"/>
          <w:numId w:val="30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de la santé et de la</w:t>
      </w:r>
      <w:r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protection sociale</w:t>
      </w:r>
    </w:p>
    <w:p w14:paraId="67E32858" w14:textId="17DA7F51" w:rsidR="00E5020C" w:rsidRDefault="00FF3AE6" w:rsidP="00522F24">
      <w:pPr>
        <w:pStyle w:val="Sansinterligne"/>
        <w:numPr>
          <w:ilvl w:val="0"/>
          <w:numId w:val="30"/>
        </w:numPr>
        <w:jc w:val="both"/>
        <w:rPr>
          <w:rFonts w:ascii="Arial" w:hAnsi="Arial" w:cs="Arial"/>
          <w:sz w:val="20"/>
        </w:rPr>
      </w:pPr>
      <w:r w:rsidRPr="00FF3AE6">
        <w:rPr>
          <w:rFonts w:ascii="Arial" w:hAnsi="Arial" w:cs="Arial"/>
          <w:sz w:val="20"/>
        </w:rPr>
        <w:t>Membre de la commission spéciale auprès du congrès</w:t>
      </w:r>
      <w:r w:rsidR="00522F24"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pour l’élaboration et le suivi d’accords économiques et</w:t>
      </w:r>
      <w:r w:rsidR="00522F24">
        <w:rPr>
          <w:rFonts w:ascii="Arial" w:hAnsi="Arial" w:cs="Arial"/>
          <w:sz w:val="20"/>
        </w:rPr>
        <w:t xml:space="preserve"> </w:t>
      </w:r>
      <w:r w:rsidRPr="00FF3AE6">
        <w:rPr>
          <w:rFonts w:ascii="Arial" w:hAnsi="Arial" w:cs="Arial"/>
          <w:sz w:val="20"/>
        </w:rPr>
        <w:t>sociaux (syndicats)</w:t>
      </w:r>
    </w:p>
    <w:sectPr w:rsidR="00E502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900F4"/>
    <w:multiLevelType w:val="hybridMultilevel"/>
    <w:tmpl w:val="67D6D9B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D32A1"/>
    <w:multiLevelType w:val="hybridMultilevel"/>
    <w:tmpl w:val="0AC0C39C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16AEB"/>
    <w:multiLevelType w:val="hybridMultilevel"/>
    <w:tmpl w:val="2F22B0BE"/>
    <w:lvl w:ilvl="0" w:tplc="CD32AB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5379E3"/>
    <w:multiLevelType w:val="hybridMultilevel"/>
    <w:tmpl w:val="A4307978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36B8F"/>
    <w:multiLevelType w:val="hybridMultilevel"/>
    <w:tmpl w:val="56904B5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38464D"/>
    <w:multiLevelType w:val="hybridMultilevel"/>
    <w:tmpl w:val="7360AAC8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594796"/>
    <w:multiLevelType w:val="hybridMultilevel"/>
    <w:tmpl w:val="0A744A7E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F904E1"/>
    <w:multiLevelType w:val="hybridMultilevel"/>
    <w:tmpl w:val="C27C8DAE"/>
    <w:lvl w:ilvl="0" w:tplc="FF46D68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815F98"/>
    <w:multiLevelType w:val="hybridMultilevel"/>
    <w:tmpl w:val="1422E30C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3E1E4E"/>
    <w:multiLevelType w:val="hybridMultilevel"/>
    <w:tmpl w:val="8464782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261CE3"/>
    <w:multiLevelType w:val="hybridMultilevel"/>
    <w:tmpl w:val="D72EBA42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5E3973"/>
    <w:multiLevelType w:val="hybridMultilevel"/>
    <w:tmpl w:val="79FC3C4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F23274"/>
    <w:multiLevelType w:val="hybridMultilevel"/>
    <w:tmpl w:val="8042FF4E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2E2BBE"/>
    <w:multiLevelType w:val="hybridMultilevel"/>
    <w:tmpl w:val="B4C2135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565EF6"/>
    <w:multiLevelType w:val="hybridMultilevel"/>
    <w:tmpl w:val="42CC116A"/>
    <w:lvl w:ilvl="0" w:tplc="D15A19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76185E"/>
    <w:multiLevelType w:val="hybridMultilevel"/>
    <w:tmpl w:val="F40AB6AA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DD6A55"/>
    <w:multiLevelType w:val="hybridMultilevel"/>
    <w:tmpl w:val="118C6634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77514A"/>
    <w:multiLevelType w:val="hybridMultilevel"/>
    <w:tmpl w:val="B8C8857C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261809"/>
    <w:multiLevelType w:val="hybridMultilevel"/>
    <w:tmpl w:val="297013EA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234602"/>
    <w:multiLevelType w:val="hybridMultilevel"/>
    <w:tmpl w:val="1D688214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2F5CA3"/>
    <w:multiLevelType w:val="hybridMultilevel"/>
    <w:tmpl w:val="A6CA2B8E"/>
    <w:lvl w:ilvl="0" w:tplc="065C6A20">
      <w:start w:val="1999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6C20F6"/>
    <w:multiLevelType w:val="hybridMultilevel"/>
    <w:tmpl w:val="83B6551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74422F"/>
    <w:multiLevelType w:val="hybridMultilevel"/>
    <w:tmpl w:val="B4025F04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6D6403"/>
    <w:multiLevelType w:val="hybridMultilevel"/>
    <w:tmpl w:val="375410B6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92B76"/>
    <w:multiLevelType w:val="hybridMultilevel"/>
    <w:tmpl w:val="F2043A62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5B73B3"/>
    <w:multiLevelType w:val="hybridMultilevel"/>
    <w:tmpl w:val="B6740E8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5F67BF"/>
    <w:multiLevelType w:val="hybridMultilevel"/>
    <w:tmpl w:val="C50E4FC4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504173"/>
    <w:multiLevelType w:val="hybridMultilevel"/>
    <w:tmpl w:val="18D275A0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624300"/>
    <w:multiLevelType w:val="hybridMultilevel"/>
    <w:tmpl w:val="BEB82ACA"/>
    <w:lvl w:ilvl="0" w:tplc="D15A19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B1766A"/>
    <w:multiLevelType w:val="hybridMultilevel"/>
    <w:tmpl w:val="00F069F6"/>
    <w:lvl w:ilvl="0" w:tplc="D15A1912">
      <w:start w:val="200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6130534">
    <w:abstractNumId w:val="2"/>
  </w:num>
  <w:num w:numId="2" w16cid:durableId="867258151">
    <w:abstractNumId w:val="20"/>
  </w:num>
  <w:num w:numId="3" w16cid:durableId="493181775">
    <w:abstractNumId w:val="7"/>
  </w:num>
  <w:num w:numId="4" w16cid:durableId="1357733558">
    <w:abstractNumId w:val="25"/>
  </w:num>
  <w:num w:numId="5" w16cid:durableId="569388547">
    <w:abstractNumId w:val="18"/>
  </w:num>
  <w:num w:numId="6" w16cid:durableId="1976174456">
    <w:abstractNumId w:val="8"/>
  </w:num>
  <w:num w:numId="7" w16cid:durableId="2133205376">
    <w:abstractNumId w:val="28"/>
  </w:num>
  <w:num w:numId="8" w16cid:durableId="1304775536">
    <w:abstractNumId w:val="16"/>
  </w:num>
  <w:num w:numId="9" w16cid:durableId="290941773">
    <w:abstractNumId w:val="13"/>
  </w:num>
  <w:num w:numId="10" w16cid:durableId="1789082797">
    <w:abstractNumId w:val="0"/>
  </w:num>
  <w:num w:numId="11" w16cid:durableId="1859585072">
    <w:abstractNumId w:val="27"/>
  </w:num>
  <w:num w:numId="12" w16cid:durableId="286547137">
    <w:abstractNumId w:val="11"/>
  </w:num>
  <w:num w:numId="13" w16cid:durableId="866672384">
    <w:abstractNumId w:val="24"/>
  </w:num>
  <w:num w:numId="14" w16cid:durableId="1770814760">
    <w:abstractNumId w:val="19"/>
  </w:num>
  <w:num w:numId="15" w16cid:durableId="1175651098">
    <w:abstractNumId w:val="15"/>
  </w:num>
  <w:num w:numId="16" w16cid:durableId="528447213">
    <w:abstractNumId w:val="10"/>
  </w:num>
  <w:num w:numId="17" w16cid:durableId="182520727">
    <w:abstractNumId w:val="21"/>
  </w:num>
  <w:num w:numId="18" w16cid:durableId="1294827390">
    <w:abstractNumId w:val="23"/>
  </w:num>
  <w:num w:numId="19" w16cid:durableId="1132212008">
    <w:abstractNumId w:val="22"/>
  </w:num>
  <w:num w:numId="20" w16cid:durableId="1792700577">
    <w:abstractNumId w:val="5"/>
  </w:num>
  <w:num w:numId="21" w16cid:durableId="292446481">
    <w:abstractNumId w:val="14"/>
  </w:num>
  <w:num w:numId="22" w16cid:durableId="1053889103">
    <w:abstractNumId w:val="1"/>
  </w:num>
  <w:num w:numId="23" w16cid:durableId="442069413">
    <w:abstractNumId w:val="6"/>
  </w:num>
  <w:num w:numId="24" w16cid:durableId="1801849030">
    <w:abstractNumId w:val="17"/>
  </w:num>
  <w:num w:numId="25" w16cid:durableId="1620456201">
    <w:abstractNumId w:val="4"/>
  </w:num>
  <w:num w:numId="26" w16cid:durableId="910896254">
    <w:abstractNumId w:val="9"/>
  </w:num>
  <w:num w:numId="27" w16cid:durableId="1043409344">
    <w:abstractNumId w:val="29"/>
  </w:num>
  <w:num w:numId="28" w16cid:durableId="1254245127">
    <w:abstractNumId w:val="3"/>
  </w:num>
  <w:num w:numId="29" w16cid:durableId="1525946304">
    <w:abstractNumId w:val="26"/>
  </w:num>
  <w:num w:numId="30" w16cid:durableId="39566256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0BE"/>
    <w:rsid w:val="00074681"/>
    <w:rsid w:val="000D7FEC"/>
    <w:rsid w:val="00227B0C"/>
    <w:rsid w:val="0029222B"/>
    <w:rsid w:val="002C3102"/>
    <w:rsid w:val="002C71AD"/>
    <w:rsid w:val="002E6493"/>
    <w:rsid w:val="004D7FD8"/>
    <w:rsid w:val="0052186D"/>
    <w:rsid w:val="00522F24"/>
    <w:rsid w:val="005537A8"/>
    <w:rsid w:val="00793B4B"/>
    <w:rsid w:val="008100BE"/>
    <w:rsid w:val="008C1695"/>
    <w:rsid w:val="0098772F"/>
    <w:rsid w:val="00A073B0"/>
    <w:rsid w:val="00AE1A4B"/>
    <w:rsid w:val="00DE071D"/>
    <w:rsid w:val="00E24204"/>
    <w:rsid w:val="00E5020C"/>
    <w:rsid w:val="00E77720"/>
    <w:rsid w:val="00F85036"/>
    <w:rsid w:val="00FF0390"/>
    <w:rsid w:val="00FF3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79CC1"/>
  <w15:chartTrackingRefBased/>
  <w15:docId w15:val="{90B697AE-E3EF-4609-A042-820E22B9F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0BE"/>
    <w:pPr>
      <w:spacing w:after="200" w:line="276" w:lineRule="auto"/>
    </w:p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100B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8100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278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 VIRAYIE</dc:creator>
  <cp:keywords/>
  <dc:description/>
  <cp:lastModifiedBy>Karine VIRAYIE</cp:lastModifiedBy>
  <cp:revision>13</cp:revision>
  <dcterms:created xsi:type="dcterms:W3CDTF">2020-04-07T11:18:00Z</dcterms:created>
  <dcterms:modified xsi:type="dcterms:W3CDTF">2024-07-01T10:44:00Z</dcterms:modified>
</cp:coreProperties>
</file>